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6E5E" w:rsidRPr="0033124F" w:rsidRDefault="00096E5E" w:rsidP="00E156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Проект</w:t>
      </w:r>
    </w:p>
    <w:p w:rsidR="00096E5E" w:rsidRPr="0033124F" w:rsidRDefault="00096E5E" w:rsidP="00E156C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548A6" w:rsidRPr="0033124F" w:rsidRDefault="009548A6" w:rsidP="00E156C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9548A6" w:rsidRPr="0033124F" w:rsidRDefault="009548A6" w:rsidP="00E156C2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156C2" w:rsidRPr="0033124F" w:rsidRDefault="0033124F" w:rsidP="00E156C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33124F">
        <w:rPr>
          <w:rFonts w:ascii="Times New Roman" w:hAnsi="Times New Roman" w:cs="Times New Roman"/>
          <w:sz w:val="28"/>
          <w:szCs w:val="28"/>
        </w:rPr>
        <w:t xml:space="preserve">иповые </w:t>
      </w:r>
    </w:p>
    <w:p w:rsidR="00096E5E" w:rsidRPr="0033124F" w:rsidRDefault="0033124F" w:rsidP="00E156C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  <w:r w:rsidR="00E156C2" w:rsidRPr="0033124F">
        <w:rPr>
          <w:rFonts w:ascii="Times New Roman" w:hAnsi="Times New Roman" w:cs="Times New Roman"/>
          <w:sz w:val="28"/>
          <w:szCs w:val="28"/>
        </w:rPr>
        <w:br/>
      </w:r>
      <w:r w:rsidR="00096E5E" w:rsidRPr="0033124F">
        <w:rPr>
          <w:rFonts w:ascii="Times New Roman" w:hAnsi="Times New Roman" w:cs="Times New Roman"/>
          <w:sz w:val="28"/>
          <w:szCs w:val="28"/>
        </w:rPr>
        <w:t>к группам административных должностей государственной гражданской службы и муниципальной службы</w:t>
      </w:r>
    </w:p>
    <w:p w:rsidR="00E156C2" w:rsidRPr="0033124F" w:rsidRDefault="00E156C2" w:rsidP="00E156C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96E5E" w:rsidRPr="0033124F" w:rsidRDefault="00096E5E" w:rsidP="00E156C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Pr="0033124F">
        <w:rPr>
          <w:rFonts w:ascii="Times New Roman" w:hAnsi="Times New Roman" w:cs="Times New Roman"/>
          <w:sz w:val="28"/>
          <w:szCs w:val="28"/>
        </w:rPr>
        <w:t xml:space="preserve"> Общие положения</w:t>
      </w:r>
      <w:r w:rsidR="00B6563A" w:rsidRPr="003312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56C2" w:rsidRPr="0033124F" w:rsidRDefault="00E156C2" w:rsidP="00E156C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1. Настоящие Типовые квалификационные требования к группам административных должностей государственной гражданской службы и муниципальной службы (далее - группы административных должностей) разработаны в соответствии с </w:t>
      </w:r>
      <w:hyperlink r:id="rId8" w:history="1">
        <w:r w:rsidRPr="0033124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3312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124F">
        <w:rPr>
          <w:rFonts w:ascii="Times New Roman" w:hAnsi="Times New Roman" w:cs="Times New Roman"/>
          <w:sz w:val="28"/>
          <w:szCs w:val="28"/>
        </w:rPr>
        <w:t>Кыргызской Республики "О государственной гражданской службе и муниципальной службе".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2. Типовые квалификационные требования устанавливаются к группам административных должностей в соответствии с реестром государственных и муниципальных должностей Кыргызской Республики, утверждаемым Президентом Кыргызской Республики.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3. Типовые квалификационные требования устанавливаются к уровню профессионального образования, стажу государственной и муниципальной службы или стажу работы по специальности и профессиональным компетенциям, необходимым для исполнения должностных обязанностей.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4. Государственные органы и органы местного самоуправления разрабатывают и утверждают квалификационные требования к каждой административной должности, предусмотренной их штатным расписанием, на основе настоящих Типо</w:t>
      </w:r>
      <w:r w:rsidR="00A205B3" w:rsidRPr="0033124F">
        <w:rPr>
          <w:rFonts w:ascii="Times New Roman" w:hAnsi="Times New Roman" w:cs="Times New Roman"/>
          <w:sz w:val="28"/>
          <w:szCs w:val="28"/>
        </w:rPr>
        <w:t>вых квалификационных требований</w:t>
      </w:r>
      <w:r w:rsidR="00F31F08" w:rsidRPr="0033124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31F08" w:rsidRPr="0033124F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A205B3" w:rsidRPr="0033124F">
        <w:rPr>
          <w:rFonts w:ascii="Times New Roman" w:hAnsi="Times New Roman" w:cs="Times New Roman"/>
          <w:sz w:val="28"/>
          <w:szCs w:val="28"/>
        </w:rPr>
        <w:t xml:space="preserve">направляют копию квалификационных требований в течение </w:t>
      </w:r>
      <w:r w:rsidR="003B3062" w:rsidRPr="0033124F">
        <w:rPr>
          <w:rFonts w:ascii="Times New Roman" w:hAnsi="Times New Roman" w:cs="Times New Roman"/>
          <w:sz w:val="28"/>
          <w:szCs w:val="28"/>
        </w:rPr>
        <w:t xml:space="preserve">пяти рабочих дней </w:t>
      </w:r>
      <w:r w:rsidR="00E156C2" w:rsidRPr="0033124F">
        <w:rPr>
          <w:rFonts w:ascii="Times New Roman" w:hAnsi="Times New Roman" w:cs="Times New Roman"/>
          <w:sz w:val="28"/>
          <w:szCs w:val="28"/>
        </w:rPr>
        <w:t xml:space="preserve">в </w:t>
      </w:r>
      <w:r w:rsidR="003C36EA" w:rsidRPr="0033124F">
        <w:rPr>
          <w:rFonts w:ascii="Times New Roman" w:hAnsi="Times New Roman" w:cs="Times New Roman"/>
          <w:sz w:val="28"/>
          <w:szCs w:val="28"/>
          <w:lang w:val="ky-KG"/>
        </w:rPr>
        <w:t xml:space="preserve">уполномоченный </w:t>
      </w:r>
      <w:r w:rsidR="00A205B3" w:rsidRPr="0033124F">
        <w:rPr>
          <w:rFonts w:ascii="Times New Roman" w:hAnsi="Times New Roman" w:cs="Times New Roman"/>
          <w:sz w:val="28"/>
          <w:szCs w:val="28"/>
        </w:rPr>
        <w:t>государственн</w:t>
      </w:r>
      <w:r w:rsidR="00E156C2" w:rsidRPr="0033124F">
        <w:rPr>
          <w:rFonts w:ascii="Times New Roman" w:hAnsi="Times New Roman" w:cs="Times New Roman"/>
          <w:sz w:val="28"/>
          <w:szCs w:val="28"/>
        </w:rPr>
        <w:t>ый</w:t>
      </w:r>
      <w:r w:rsidR="00A205B3" w:rsidRPr="0033124F">
        <w:rPr>
          <w:rFonts w:ascii="Times New Roman" w:hAnsi="Times New Roman" w:cs="Times New Roman"/>
          <w:sz w:val="28"/>
          <w:szCs w:val="28"/>
        </w:rPr>
        <w:t xml:space="preserve"> орган по делам государственной службы и </w:t>
      </w:r>
      <w:r w:rsidR="00E156C2" w:rsidRPr="0033124F">
        <w:rPr>
          <w:rFonts w:ascii="Times New Roman" w:hAnsi="Times New Roman" w:cs="Times New Roman"/>
          <w:sz w:val="28"/>
          <w:szCs w:val="28"/>
        </w:rPr>
        <w:t>местн</w:t>
      </w:r>
      <w:r w:rsidR="003C36EA" w:rsidRPr="0033124F">
        <w:rPr>
          <w:rFonts w:ascii="Times New Roman" w:hAnsi="Times New Roman" w:cs="Times New Roman"/>
          <w:sz w:val="28"/>
          <w:szCs w:val="28"/>
        </w:rPr>
        <w:t>ого</w:t>
      </w:r>
      <w:r w:rsidR="00E156C2" w:rsidRPr="0033124F">
        <w:rPr>
          <w:rFonts w:ascii="Times New Roman" w:hAnsi="Times New Roman" w:cs="Times New Roman"/>
          <w:sz w:val="28"/>
          <w:szCs w:val="28"/>
        </w:rPr>
        <w:t xml:space="preserve"> самоуправлен</w:t>
      </w:r>
      <w:r w:rsidR="003C36EA" w:rsidRPr="0033124F">
        <w:rPr>
          <w:rFonts w:ascii="Times New Roman" w:hAnsi="Times New Roman" w:cs="Times New Roman"/>
          <w:sz w:val="28"/>
          <w:szCs w:val="28"/>
        </w:rPr>
        <w:t>ия</w:t>
      </w:r>
      <w:r w:rsidR="00A205B3" w:rsidRPr="0033124F">
        <w:rPr>
          <w:rFonts w:ascii="Times New Roman" w:hAnsi="Times New Roman" w:cs="Times New Roman"/>
          <w:sz w:val="28"/>
          <w:szCs w:val="28"/>
        </w:rPr>
        <w:t>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5. Изменения и дополнения к квалификационным требованиям производятся государственными органами, о</w:t>
      </w:r>
      <w:r w:rsidR="00535EB9" w:rsidRPr="0033124F">
        <w:rPr>
          <w:rFonts w:ascii="Times New Roman" w:hAnsi="Times New Roman" w:cs="Times New Roman"/>
          <w:sz w:val="28"/>
          <w:szCs w:val="28"/>
        </w:rPr>
        <w:t xml:space="preserve">рганами местного самоуправления, на основе </w:t>
      </w:r>
      <w:r w:rsidR="00A205B3" w:rsidRPr="0033124F">
        <w:rPr>
          <w:rFonts w:ascii="Times New Roman" w:hAnsi="Times New Roman" w:cs="Times New Roman"/>
          <w:sz w:val="28"/>
          <w:szCs w:val="28"/>
        </w:rPr>
        <w:t xml:space="preserve">изменений функций органа либо </w:t>
      </w:r>
      <w:r w:rsidR="007644D3" w:rsidRPr="0033124F">
        <w:rPr>
          <w:rFonts w:ascii="Times New Roman" w:hAnsi="Times New Roman" w:cs="Times New Roman"/>
          <w:sz w:val="28"/>
          <w:szCs w:val="28"/>
        </w:rPr>
        <w:t>функциональных обязанностей должности.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6. Типовые квалификационные требования подразделяются на обязательные и дополнительные.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7. Обязательные типовые квалификационные требования к административным должностям включают требования к: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lastRenderedPageBreak/>
        <w:t>1) профессиональному образованию. Специальность (направление) профессионального образования должна соответствовать функциональным обязанностям по должности;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2) стажу государственной и/или муниципальной службы или опыту работы по специальности, с учетом группы и категории административных должностей;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3) профессиональным компетенциям:</w:t>
      </w:r>
    </w:p>
    <w:p w:rsidR="00096E5E" w:rsidRPr="0033124F" w:rsidRDefault="009548A6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знания</w:t>
      </w:r>
      <w:r w:rsidR="00096E5E" w:rsidRPr="0033124F">
        <w:rPr>
          <w:rFonts w:ascii="Times New Roman" w:hAnsi="Times New Roman" w:cs="Times New Roman"/>
          <w:sz w:val="28"/>
          <w:szCs w:val="28"/>
        </w:rPr>
        <w:t xml:space="preserve"> общего законодательства Кыргызской Республики, а также </w:t>
      </w:r>
      <w:r w:rsidRPr="0033124F">
        <w:rPr>
          <w:rFonts w:ascii="Times New Roman" w:hAnsi="Times New Roman" w:cs="Times New Roman"/>
          <w:sz w:val="28"/>
          <w:szCs w:val="28"/>
        </w:rPr>
        <w:t>законодательства,</w:t>
      </w:r>
      <w:r w:rsidR="00096E5E" w:rsidRPr="0033124F">
        <w:rPr>
          <w:rFonts w:ascii="Times New Roman" w:hAnsi="Times New Roman" w:cs="Times New Roman"/>
          <w:sz w:val="28"/>
          <w:szCs w:val="28"/>
        </w:rPr>
        <w:t xml:space="preserve"> </w:t>
      </w:r>
      <w:r w:rsidRPr="0033124F">
        <w:rPr>
          <w:rFonts w:ascii="Times New Roman" w:hAnsi="Times New Roman" w:cs="Times New Roman"/>
          <w:sz w:val="28"/>
          <w:szCs w:val="28"/>
        </w:rPr>
        <w:t>связанные</w:t>
      </w:r>
      <w:r w:rsidR="007644D3" w:rsidRPr="0033124F">
        <w:rPr>
          <w:rFonts w:ascii="Times New Roman" w:hAnsi="Times New Roman" w:cs="Times New Roman"/>
          <w:sz w:val="28"/>
          <w:szCs w:val="28"/>
        </w:rPr>
        <w:t xml:space="preserve"> с деятельностью </w:t>
      </w:r>
      <w:r w:rsidRPr="0033124F">
        <w:rPr>
          <w:rFonts w:ascii="Times New Roman" w:hAnsi="Times New Roman" w:cs="Times New Roman"/>
          <w:sz w:val="28"/>
          <w:szCs w:val="28"/>
        </w:rPr>
        <w:t>соответствующей</w:t>
      </w:r>
      <w:r w:rsidR="007644D3" w:rsidRPr="0033124F">
        <w:rPr>
          <w:rFonts w:ascii="Times New Roman" w:hAnsi="Times New Roman" w:cs="Times New Roman"/>
          <w:sz w:val="28"/>
          <w:szCs w:val="28"/>
        </w:rPr>
        <w:t xml:space="preserve"> должности;</w:t>
      </w:r>
    </w:p>
    <w:p w:rsidR="00096E5E" w:rsidRPr="0033124F" w:rsidRDefault="008946F4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- знание </w:t>
      </w:r>
      <w:r w:rsidR="00096E5E" w:rsidRPr="0033124F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FE628E" w:rsidRPr="0033124F">
        <w:rPr>
          <w:rFonts w:ascii="Times New Roman" w:hAnsi="Times New Roman" w:cs="Times New Roman"/>
          <w:sz w:val="28"/>
          <w:szCs w:val="28"/>
        </w:rPr>
        <w:t>и официального языков в объеме, необходимом для исполнения должностных обязанностей</w:t>
      </w:r>
      <w:r w:rsidR="00096E5E" w:rsidRPr="0033124F">
        <w:rPr>
          <w:rFonts w:ascii="Times New Roman" w:hAnsi="Times New Roman" w:cs="Times New Roman"/>
          <w:sz w:val="28"/>
          <w:szCs w:val="28"/>
        </w:rPr>
        <w:t>, а также иностранного языка (по необходимости);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умениям и навыкам в соответствующей сфере.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8. Наличие профессионального образования подтверждается документом установленного образца.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Дополнительное образование - курсы переподготовки и повышения квалификации, подтвержденные соответствующим документом.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Для выпускников высших (средних специальных) учебных заведений текущего года допускается предоставление справки об окончании учебного заведения и присвоении соответствующей квалификации с указанием оценок по обучившимся предметам и официальной печатью учебного заведения.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Дипломы, полученные в высших учебных заведениях иностранных государств, подлежат рассмотрению после представления заключения о подтверждении уровня и содержания документов об образовании, выданных зарубежными учебными заведениями, и их действии в Кыргызской Республике, уполномоченным государственным органом в сфере образования в порядке, установленном законодательством Кыргызской Республики.</w:t>
      </w:r>
    </w:p>
    <w:p w:rsidR="00692788" w:rsidRPr="0033124F" w:rsidRDefault="00096E5E" w:rsidP="0069278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9. Стаж по специальности исчисляется со дня работы по специальности, указанной в дипломе о высшем и/или о среднем специальном образовании в соответствии с законодательством Кыргызской Республики об образовании.</w:t>
      </w:r>
      <w:r w:rsidR="00272428" w:rsidRPr="0033124F">
        <w:rPr>
          <w:rFonts w:ascii="Times New Roman" w:hAnsi="Times New Roman" w:cs="Times New Roman"/>
          <w:sz w:val="28"/>
          <w:szCs w:val="28"/>
        </w:rPr>
        <w:t xml:space="preserve"> </w:t>
      </w:r>
      <w:r w:rsidR="00692788" w:rsidRPr="0033124F">
        <w:rPr>
          <w:rFonts w:ascii="Times New Roman" w:hAnsi="Times New Roman" w:cs="Times New Roman"/>
          <w:sz w:val="28"/>
          <w:szCs w:val="28"/>
        </w:rPr>
        <w:t>В стаж по специальности засчитываются периоды работы с момента получения соответствующей квалификации (специальности) о высшем и/или среднего специального образовании в установленном порядке.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Подтверждение стажа работы на государственной или муниципальной службе и/или опыта работы по специальности определяется на основании записей в трудовой книжке и/или справки с места работы по необходимости.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lastRenderedPageBreak/>
        <w:t>10. Уровень знания государственного языка для каждой административной должности в соответствии с законодательством Кыргызской Республики.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11. Дополнительные квалификационные требования к административным должностям государственной гражданской службы и муниципальной службы включают требования к профессиональным компетенциям на уровне умений и навыков, которые позволяют более успешно исполнять должностные обязанности, с учетом специализации государственного органа, органа местного самоуправления и функциональных особенностей конкретной должности.</w:t>
      </w:r>
    </w:p>
    <w:p w:rsidR="00E156C2" w:rsidRPr="0033124F" w:rsidRDefault="00E156C2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156C2" w:rsidRPr="0033124F" w:rsidRDefault="00096E5E" w:rsidP="00E156C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2. Квалификационные требования к группам </w:t>
      </w:r>
    </w:p>
    <w:p w:rsidR="00096E5E" w:rsidRPr="0033124F" w:rsidRDefault="00096E5E" w:rsidP="00E156C2">
      <w:pPr>
        <w:pStyle w:val="tkZagolovok2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административных государственных должностей и административных муниципальных должностей</w:t>
      </w:r>
    </w:p>
    <w:p w:rsidR="00E156C2" w:rsidRPr="0033124F" w:rsidRDefault="00E156C2" w:rsidP="00E156C2">
      <w:pPr>
        <w:pStyle w:val="tkZagolovok2"/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12. Для всех административных государственных должностей и административных муниципальных должностей устанавливаются обязательные требования знания общего законодательства, </w:t>
      </w:r>
      <w:r w:rsidR="009548A6" w:rsidRPr="0033124F">
        <w:rPr>
          <w:rFonts w:ascii="Times New Roman" w:hAnsi="Times New Roman" w:cs="Times New Roman"/>
          <w:sz w:val="28"/>
          <w:szCs w:val="28"/>
        </w:rPr>
        <w:t>а также законодательства, связанные с деятельностью соответствующей должности;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13. К административным государственным должностям и административным муниципальным должностям высшей группы устанавливаются следующие типовые квалификационные требования: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1) уровень профессионального образования: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высшее образование</w:t>
      </w:r>
      <w:r w:rsidR="0025239F" w:rsidRPr="0033124F">
        <w:rPr>
          <w:rFonts w:ascii="Times New Roman" w:hAnsi="Times New Roman" w:cs="Times New Roman"/>
          <w:sz w:val="28"/>
          <w:szCs w:val="28"/>
        </w:rPr>
        <w:t xml:space="preserve"> соответствующего направления</w:t>
      </w:r>
      <w:r w:rsidRPr="0033124F">
        <w:rPr>
          <w:rFonts w:ascii="Times New Roman" w:hAnsi="Times New Roman" w:cs="Times New Roman"/>
          <w:sz w:val="28"/>
          <w:szCs w:val="28"/>
        </w:rPr>
        <w:t>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33124F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3312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124F">
        <w:rPr>
          <w:rFonts w:ascii="Times New Roman" w:hAnsi="Times New Roman" w:cs="Times New Roman"/>
          <w:sz w:val="28"/>
          <w:szCs w:val="28"/>
        </w:rPr>
        <w:t>Кыргызской Республики "О государственной гражданской службе и муниципальной службе" для отдельных административных должностей государственной гражданской службы и муниципальной службы, назначаемых особым (внеконкурсным) порядком, дополнительные квалификационные требования разрабатываются соответствующим государственным органом, органом местного самоуправления.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2) стаж и опыт работы: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стаж государственной и/или муниципальной службы по совокупности не менее 5 лет либо стаж работы в соответствующей профессиональной сфере не менее 7 лет;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3) профессиональные компетенции: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знания: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общего законодательства Кыргызской Республики, </w:t>
      </w:r>
      <w:r w:rsidR="009548A6" w:rsidRPr="0033124F">
        <w:rPr>
          <w:rFonts w:ascii="Times New Roman" w:hAnsi="Times New Roman" w:cs="Times New Roman"/>
          <w:sz w:val="28"/>
          <w:szCs w:val="28"/>
        </w:rPr>
        <w:t>а также законодательства, связанные с деятельностью соответствующей должности;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основ менеджмента;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 области управления человеческими ресурсами;</w:t>
      </w:r>
    </w:p>
    <w:p w:rsidR="00FE628E" w:rsidRPr="0033124F" w:rsidRDefault="00FE628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lastRenderedPageBreak/>
        <w:t>государственного и официального языков в объеме, необходимом для исполнения должностных обязанностей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иностранного языка (желательно);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умения: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стратегического планирования работы и применения новых подходов к решению возникающих проблем;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эффективного управления работой курируемых структурных подразделений;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принятия решений в критических ситуациях и несения ответственности за принятые решения;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постановки четко сформулированных задач перед сотрудниками и объективной оценки их деятельности;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создания благоприятного социально-психологического климата в коллективе и использования современных методов межличностного общения;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своевременного выявления и разрешения проблемных ситуаций, приводящих к конфликту интересов;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урегулирования конфликтных ситуаций;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навыки: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управленческого менеджмента;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разработки аналитических и стратегических документов;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управленческой деятельности (планирование, организация, координация, мотивация и контроль);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публичного выступления, деловой переписки на государственном и официальном языках;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анализа и прогнозирования деятельности в определенной сфере, применения новых подходов к решению возникающих проблем;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оперативной реализации управленческих решений и несения ответственности за качество выполнения стратегических решений, проведения мониторинга, контроля, анализа и прогнозирования последствий принимаемых решений;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владения приемами делового общения и проведения совещаний, встреч;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владения компьютерной и оргтехникой, необходимыми программными продуктами.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14. К административным государственным и муниципальным должностям главной группы устанавливаются следующие типовые квалификационные требования: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1) уровень профессионального образования: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высшее образование соответствующего направления;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2) стаж и опыт работы: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стаж государственной и/или муниципальной службы по совокупности не менее 3 лет либо стаж работы в соответствующей профессиональной сфере не менее 5 лет;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lastRenderedPageBreak/>
        <w:t>3) профессиональные компетенции: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знания: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общего законодательства Кыргызской Республики, </w:t>
      </w:r>
      <w:r w:rsidR="009548A6" w:rsidRPr="0033124F">
        <w:rPr>
          <w:rFonts w:ascii="Times New Roman" w:hAnsi="Times New Roman" w:cs="Times New Roman"/>
          <w:sz w:val="28"/>
          <w:szCs w:val="28"/>
        </w:rPr>
        <w:t>а также законодательства, связанные с деятельностью соответствующей должности;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 области управления человеческими ресурсами;</w:t>
      </w:r>
    </w:p>
    <w:p w:rsidR="00FE628E" w:rsidRPr="0033124F" w:rsidRDefault="00FE628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государственного и официального языков в объеме, необходимом для исполнения должностных обязанностей;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умения: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определения приоритетных направлений деятельности и разработки стратегических планов;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проведения анализа, прогнозирования, обобщения, мониторинга, контроля и интегрирования подходов к решению проблем структурных подразделений;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оперативного принятия управленческих решений и несения ответственности за их последствия;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своевременного выявления и разрешения проблемных ситуаций, приводящих к конфликту интересов;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поиска возможностей для использования новаторских подходов для решения поставленных задач;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эффективного планирования своей работы и работы структурного подразделения;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межведомственного взаимодействия;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урегулирования конфликтных ситуаций;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навыки: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разработки аналитических и стратегических документов;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управления структурным подразделением (рациональное распределение поручений и заданий между подчиненными, качественное доведение до своих подчиненных стратегических целей и видений руководства государственного органа, оперативная подготовка, принятие и реализация управленческих решений, поиск новых форм и методов работы);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анализа, систематизации и обобщения информации;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работы с нормативными правовыми актами и применения их на практике;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построения эффективных взаимоотношений, владения приемами делового этикета, проведения совещаний и встреч, публичных выступлений и ведения деловой переписки на государственном и официальном языках;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владения компьютерной и оргтехникой, необходимыми программными продуктами.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15. К административным государственным и муниципальным должностям старшей группы устанавливаются следующие типовые квалификационные требования: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lastRenderedPageBreak/>
        <w:t>1) уровень профессионального образования: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высшее образование соответствующего направления;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2) стаж и опыт работы: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стаж государственной и/или муниципальной службы по совокупности не менее 1 года, либо стаж работы в соответствующей профессиональной сфере не менее 3 лет;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3) профессиональные компетенции: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знания: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 xml:space="preserve">общего законодательства Кыргызской Республики, </w:t>
      </w:r>
      <w:r w:rsidR="00FE628E" w:rsidRPr="0033124F">
        <w:rPr>
          <w:rFonts w:ascii="Times New Roman" w:hAnsi="Times New Roman" w:cs="Times New Roman"/>
          <w:sz w:val="28"/>
          <w:szCs w:val="28"/>
        </w:rPr>
        <w:t>а также законодательства, связанные с деятельностью соответствующей должности;</w:t>
      </w:r>
    </w:p>
    <w:p w:rsidR="00FE628E" w:rsidRPr="0033124F" w:rsidRDefault="00FE628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государственного и официального языков в объеме, необходимом для исполнения должностных обязанностей;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умения: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сбора, анализа, систематизации и обобщения информации;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подготовки аналитических документов;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проведения анализа отечественного и зарубежного опыта в соответствующей области и применения его на практике;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эффективного сотрудничества с коллегами;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ведения деловых переговоров;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адаптации к новым условиям труда;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навыки: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работы с нормативными правовыми актами и применения их на практике;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планирования работы и правильного распределения служебного времени;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оперативной реализации управленческих решений;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владения компьютерной и оргтехникой, необходимыми программными продуктами.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16. К административным государственным и муниципальным должностям младшей группы устанавливаются следующие типовые квалификационные требования: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1) уровень профессионального образования: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для государственных гражданских служащих - высшее образование соответствующего направления;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для муниципальных служащих - высшее профессиональное образование соответствующего направления либо среднее профессиональное образование соответствующего направления;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2) стаж и опыт работы: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без предъявления к стажу работы;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3) профессиональные компетенции: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знания: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lastRenderedPageBreak/>
        <w:t xml:space="preserve">общего законодательства Кыргызской Республики, </w:t>
      </w:r>
      <w:r w:rsidR="00FE628E" w:rsidRPr="0033124F">
        <w:rPr>
          <w:rFonts w:ascii="Times New Roman" w:hAnsi="Times New Roman" w:cs="Times New Roman"/>
          <w:sz w:val="28"/>
          <w:szCs w:val="28"/>
        </w:rPr>
        <w:t>а также законодательства, связанные с деятельностью соответствующей должности;</w:t>
      </w:r>
    </w:p>
    <w:p w:rsidR="00FE628E" w:rsidRPr="0033124F" w:rsidRDefault="00FE628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государственного и официального языков в объеме, необходимом для исполнения должностных обязанностей;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умения: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качественного исполнения поручений вышестоящих руководителей;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качественной подготовки документов, информации, ответов на запросы;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проведения анализа отечественного и зарубежного опыта в соответствующей сфере и его использования в практической деятельности;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эффективного планирования своей деятельности в соответствии с должностными обязанностями;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рассмотрения и подготовки ответов по обращениям граждан;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деловой переписки на государственном и/или официальном языке;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работы в команде;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- навыки:</w:t>
      </w:r>
    </w:p>
    <w:p w:rsidR="00096E5E" w:rsidRPr="0033124F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работы с нормативными правовыми актами и применения их на практике;</w:t>
      </w:r>
    </w:p>
    <w:p w:rsidR="00096E5E" w:rsidRPr="00E156C2" w:rsidRDefault="00096E5E" w:rsidP="00E156C2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3124F">
        <w:rPr>
          <w:rFonts w:ascii="Times New Roman" w:hAnsi="Times New Roman" w:cs="Times New Roman"/>
          <w:sz w:val="28"/>
          <w:szCs w:val="28"/>
        </w:rPr>
        <w:t>владения компьютерной и оргтехникой, необходимыми программными продуктами.</w:t>
      </w:r>
      <w:bookmarkStart w:id="1" w:name="pr3"/>
      <w:bookmarkEnd w:id="1"/>
    </w:p>
    <w:sectPr w:rsidR="00096E5E" w:rsidRPr="00E156C2" w:rsidSect="00C37DC4">
      <w:footerReference w:type="default" r:id="rId10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3D1" w:rsidRDefault="00B773D1" w:rsidP="00287A4D">
      <w:pPr>
        <w:spacing w:after="0" w:line="240" w:lineRule="auto"/>
      </w:pPr>
      <w:r>
        <w:separator/>
      </w:r>
    </w:p>
  </w:endnote>
  <w:endnote w:type="continuationSeparator" w:id="0">
    <w:p w:rsidR="00B773D1" w:rsidRDefault="00B773D1" w:rsidP="00287A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499462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287A4D" w:rsidRPr="00287A4D" w:rsidRDefault="00287A4D">
        <w:pPr>
          <w:pStyle w:val="a6"/>
          <w:jc w:val="right"/>
          <w:rPr>
            <w:sz w:val="20"/>
            <w:szCs w:val="20"/>
          </w:rPr>
        </w:pPr>
        <w:r w:rsidRPr="00287A4D">
          <w:rPr>
            <w:sz w:val="20"/>
            <w:szCs w:val="20"/>
          </w:rPr>
          <w:fldChar w:fldCharType="begin"/>
        </w:r>
        <w:r w:rsidRPr="00287A4D">
          <w:rPr>
            <w:sz w:val="20"/>
            <w:szCs w:val="20"/>
          </w:rPr>
          <w:instrText>PAGE   \* MERGEFORMAT</w:instrText>
        </w:r>
        <w:r w:rsidRPr="00287A4D">
          <w:rPr>
            <w:sz w:val="20"/>
            <w:szCs w:val="20"/>
          </w:rPr>
          <w:fldChar w:fldCharType="separate"/>
        </w:r>
        <w:r w:rsidR="0033124F">
          <w:rPr>
            <w:noProof/>
            <w:sz w:val="20"/>
            <w:szCs w:val="20"/>
          </w:rPr>
          <w:t>1</w:t>
        </w:r>
        <w:r w:rsidRPr="00287A4D">
          <w:rPr>
            <w:sz w:val="20"/>
            <w:szCs w:val="20"/>
          </w:rPr>
          <w:fldChar w:fldCharType="end"/>
        </w:r>
      </w:p>
    </w:sdtContent>
  </w:sdt>
  <w:p w:rsidR="00287A4D" w:rsidRDefault="00287A4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3D1" w:rsidRDefault="00B773D1" w:rsidP="00287A4D">
      <w:pPr>
        <w:spacing w:after="0" w:line="240" w:lineRule="auto"/>
      </w:pPr>
      <w:r>
        <w:separator/>
      </w:r>
    </w:p>
  </w:footnote>
  <w:footnote w:type="continuationSeparator" w:id="0">
    <w:p w:rsidR="00B773D1" w:rsidRDefault="00B773D1" w:rsidP="00287A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452DF"/>
    <w:multiLevelType w:val="hybridMultilevel"/>
    <w:tmpl w:val="F0BE3D66"/>
    <w:lvl w:ilvl="0" w:tplc="71DEBE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5E"/>
    <w:rsid w:val="0001233D"/>
    <w:rsid w:val="00096E5E"/>
    <w:rsid w:val="00134BEE"/>
    <w:rsid w:val="001547F1"/>
    <w:rsid w:val="0015777A"/>
    <w:rsid w:val="00204A0F"/>
    <w:rsid w:val="0025239F"/>
    <w:rsid w:val="00272428"/>
    <w:rsid w:val="00287A4D"/>
    <w:rsid w:val="002D128F"/>
    <w:rsid w:val="002E79A2"/>
    <w:rsid w:val="002F3DA9"/>
    <w:rsid w:val="0033124F"/>
    <w:rsid w:val="003476C1"/>
    <w:rsid w:val="00370A58"/>
    <w:rsid w:val="003B3062"/>
    <w:rsid w:val="003C36EA"/>
    <w:rsid w:val="0047388D"/>
    <w:rsid w:val="00487372"/>
    <w:rsid w:val="004D7F3A"/>
    <w:rsid w:val="00535EB9"/>
    <w:rsid w:val="00572718"/>
    <w:rsid w:val="00595FD9"/>
    <w:rsid w:val="00692788"/>
    <w:rsid w:val="007315C1"/>
    <w:rsid w:val="007644D3"/>
    <w:rsid w:val="008214DF"/>
    <w:rsid w:val="008946F4"/>
    <w:rsid w:val="009548A6"/>
    <w:rsid w:val="009E0794"/>
    <w:rsid w:val="00A16DEF"/>
    <w:rsid w:val="00A205B3"/>
    <w:rsid w:val="00B6563A"/>
    <w:rsid w:val="00B773D1"/>
    <w:rsid w:val="00BD56B2"/>
    <w:rsid w:val="00C169C8"/>
    <w:rsid w:val="00C37DC4"/>
    <w:rsid w:val="00CB311E"/>
    <w:rsid w:val="00DC4DA1"/>
    <w:rsid w:val="00E156C2"/>
    <w:rsid w:val="00E83D92"/>
    <w:rsid w:val="00F31F08"/>
    <w:rsid w:val="00F345D1"/>
    <w:rsid w:val="00F5658E"/>
    <w:rsid w:val="00FA28FE"/>
    <w:rsid w:val="00FA4C9B"/>
    <w:rsid w:val="00FE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8FC31-26EE-488D-885A-50DE519B9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6E5E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096E5E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096E5E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096E5E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096E5E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96E5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096E5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7A4D"/>
  </w:style>
  <w:style w:type="paragraph" w:styleId="a6">
    <w:name w:val="footer"/>
    <w:basedOn w:val="a"/>
    <w:link w:val="a7"/>
    <w:uiPriority w:val="99"/>
    <w:unhideWhenUsed/>
    <w:rsid w:val="00287A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7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61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toktom://db/1361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56106-0012-4EA1-A9A1-317C2234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1850</Words>
  <Characters>10548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Temurmalikova T. Upol</dc:creator>
  <cp:lastModifiedBy>Temurmalikova T. Upol</cp:lastModifiedBy>
  <cp:revision>10</cp:revision>
  <dcterms:created xsi:type="dcterms:W3CDTF">2021-12-23T05:46:00Z</dcterms:created>
  <dcterms:modified xsi:type="dcterms:W3CDTF">2021-12-28T11:22:00Z</dcterms:modified>
</cp:coreProperties>
</file>